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A6" w:rsidRPr="00EF12A6" w:rsidRDefault="00873AA1" w:rsidP="00EF12A6">
      <w:pPr>
        <w:ind w:left="360"/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</w:pPr>
      <w:bookmarkStart w:id="0" w:name="_GoBack"/>
      <w:bookmarkEnd w:id="0"/>
      <w:r w:rsidRPr="00EF12A6"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  <w:t>Na szkoleniu:</w:t>
      </w:r>
    </w:p>
    <w:p w:rsidR="00873AA1" w:rsidRPr="00EF12A6" w:rsidRDefault="00873AA1" w:rsidP="00EF12A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 w:val="32"/>
          <w:szCs w:val="28"/>
          <w:u w:val="single"/>
          <w:lang w:eastAsia="pl-PL"/>
        </w:rPr>
      </w:pPr>
      <w:r w:rsidRPr="00EF12A6">
        <w:rPr>
          <w:rFonts w:asciiTheme="minorHAnsi" w:hAnsiTheme="minorHAnsi" w:cstheme="minorHAnsi"/>
          <w:color w:val="3C3B3A"/>
          <w:sz w:val="28"/>
          <w:szCs w:val="28"/>
          <w:lang w:eastAsia="pl-PL"/>
        </w:rPr>
        <w:t>dowiedz się jak przygotować się do sprzedaży w Internecie</w:t>
      </w:r>
    </w:p>
    <w:p w:rsidR="00873AA1" w:rsidRPr="00873AA1" w:rsidRDefault="00873AA1" w:rsidP="00873AA1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  <w:r w:rsidRPr="00873AA1">
        <w:rPr>
          <w:rFonts w:asciiTheme="minorHAnsi" w:hAnsiTheme="minorHAnsi" w:cstheme="minorHAnsi"/>
          <w:color w:val="3C3B3A"/>
          <w:sz w:val="28"/>
          <w:szCs w:val="28"/>
          <w:lang w:eastAsia="pl-PL"/>
        </w:rPr>
        <w:t>poznasz sposoby na zwiększenie obrotów i zysków</w:t>
      </w:r>
    </w:p>
    <w:p w:rsidR="00873AA1" w:rsidRPr="00873AA1" w:rsidRDefault="006F2162" w:rsidP="00873AA1">
      <w:pPr>
        <w:pStyle w:val="Akapitzlist"/>
        <w:numPr>
          <w:ilvl w:val="0"/>
          <w:numId w:val="1"/>
        </w:numPr>
        <w:spacing w:before="100" w:beforeAutospacing="1" w:after="290" w:line="240" w:lineRule="auto"/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  <w:r>
        <w:rPr>
          <w:rFonts w:asciiTheme="minorHAnsi" w:hAnsiTheme="minorHAnsi" w:cstheme="minorHAnsi"/>
          <w:color w:val="3C3B3A"/>
          <w:sz w:val="28"/>
          <w:szCs w:val="28"/>
          <w:lang w:eastAsia="pl-PL"/>
        </w:rPr>
        <w:t>zyskasz praktyczną wiedzę</w:t>
      </w:r>
    </w:p>
    <w:p w:rsidR="00EF12A6" w:rsidRDefault="00EF12A6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u w:val="single"/>
          <w:lang w:eastAsia="pl-PL"/>
        </w:rPr>
      </w:pPr>
    </w:p>
    <w:p w:rsidR="00924105" w:rsidRDefault="00924105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u w:val="single"/>
          <w:lang w:eastAsia="pl-PL"/>
        </w:rPr>
      </w:pPr>
    </w:p>
    <w:p w:rsidR="00873AA1" w:rsidRPr="00EF12A6" w:rsidRDefault="00873AA1" w:rsidP="00EF12A6">
      <w:pPr>
        <w:jc w:val="center"/>
        <w:rPr>
          <w:rFonts w:asciiTheme="minorHAnsi" w:hAnsiTheme="minorHAnsi" w:cstheme="minorHAnsi"/>
          <w:color w:val="0070C0"/>
          <w:sz w:val="32"/>
          <w:szCs w:val="28"/>
          <w:lang w:eastAsia="pl-PL"/>
        </w:rPr>
      </w:pPr>
      <w:r w:rsidRPr="00EF12A6"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  <w:t>„Wstęp do e-commerce – zacznij sprzedawać online!” to kurs dla:</w:t>
      </w:r>
    </w:p>
    <w:p w:rsidR="00873AA1" w:rsidRPr="00873AA1" w:rsidRDefault="00873AA1" w:rsidP="00873AA1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  <w:r w:rsidRPr="00873AA1">
        <w:rPr>
          <w:rFonts w:asciiTheme="minorHAnsi" w:hAnsiTheme="minorHAnsi" w:cstheme="minorHAnsi"/>
          <w:color w:val="3C3B3A"/>
          <w:sz w:val="28"/>
          <w:szCs w:val="28"/>
          <w:lang w:eastAsia="pl-PL"/>
        </w:rPr>
        <w:t>małych i średnich firm, które rozpoczęły/planują sprzedaż w siec</w:t>
      </w:r>
    </w:p>
    <w:p w:rsidR="00873AA1" w:rsidRPr="00873AA1" w:rsidRDefault="00873AA1" w:rsidP="00873AA1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  <w:r w:rsidRPr="00873AA1">
        <w:rPr>
          <w:rFonts w:asciiTheme="minorHAnsi" w:hAnsiTheme="minorHAnsi" w:cstheme="minorHAnsi"/>
          <w:color w:val="3C3B3A"/>
          <w:sz w:val="28"/>
          <w:szCs w:val="28"/>
          <w:lang w:eastAsia="pl-PL"/>
        </w:rPr>
        <w:t xml:space="preserve">wszystkich zainteresowanych tematem sprzedaży on-line </w:t>
      </w:r>
    </w:p>
    <w:p w:rsidR="00873AA1" w:rsidRDefault="00873AA1" w:rsidP="00873AA1">
      <w:pPr>
        <w:rPr>
          <w:rFonts w:asciiTheme="minorHAnsi" w:hAnsiTheme="minorHAnsi" w:cstheme="minorHAnsi"/>
          <w:sz w:val="28"/>
          <w:szCs w:val="28"/>
        </w:rPr>
      </w:pPr>
    </w:p>
    <w:p w:rsidR="00924105" w:rsidRDefault="00924105" w:rsidP="00873AA1">
      <w:pPr>
        <w:rPr>
          <w:rFonts w:asciiTheme="minorHAnsi" w:hAnsiTheme="minorHAnsi" w:cstheme="minorHAnsi"/>
          <w:sz w:val="28"/>
          <w:szCs w:val="28"/>
        </w:rPr>
      </w:pPr>
    </w:p>
    <w:p w:rsidR="00EF12A6" w:rsidRPr="00873AA1" w:rsidRDefault="00EF12A6" w:rsidP="00873AA1">
      <w:pPr>
        <w:rPr>
          <w:rFonts w:asciiTheme="minorHAnsi" w:hAnsiTheme="minorHAnsi" w:cstheme="minorHAnsi"/>
          <w:sz w:val="28"/>
          <w:szCs w:val="28"/>
        </w:rPr>
      </w:pPr>
    </w:p>
    <w:p w:rsidR="008F49CE" w:rsidRDefault="008F49CE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  <w:t>Kiedy?</w:t>
      </w:r>
    </w:p>
    <w:p w:rsidR="008F49CE" w:rsidRDefault="008F49CE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</w:pPr>
      <w:r w:rsidRPr="00873AA1">
        <w:rPr>
          <w:rFonts w:asciiTheme="minorHAnsi" w:hAnsiTheme="minorHAnsi" w:cstheme="minorHAnsi"/>
          <w:b/>
          <w:bCs/>
          <w:color w:val="3C3B3A"/>
          <w:sz w:val="28"/>
          <w:szCs w:val="28"/>
          <w:lang w:eastAsia="pl-PL"/>
        </w:rPr>
        <w:t>30 czerwca (9:00-15:00)</w:t>
      </w:r>
    </w:p>
    <w:p w:rsidR="00924105" w:rsidRDefault="00924105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</w:pPr>
    </w:p>
    <w:p w:rsidR="00924105" w:rsidRDefault="00924105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</w:pPr>
    </w:p>
    <w:p w:rsidR="00EF12A6" w:rsidRPr="00EF12A6" w:rsidRDefault="008F49CE" w:rsidP="00EF12A6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  <w:t>G</w:t>
      </w:r>
      <w:r w:rsidR="00873AA1" w:rsidRPr="00EF12A6">
        <w:rPr>
          <w:rFonts w:asciiTheme="minorHAnsi" w:hAnsiTheme="minorHAnsi" w:cstheme="minorHAnsi"/>
          <w:b/>
          <w:bCs/>
          <w:color w:val="0070C0"/>
          <w:sz w:val="32"/>
          <w:szCs w:val="28"/>
          <w:lang w:eastAsia="pl-PL"/>
        </w:rPr>
        <w:t>dzie?</w:t>
      </w:r>
    </w:p>
    <w:p w:rsidR="00873AA1" w:rsidRDefault="00873AA1" w:rsidP="00873AA1">
      <w:pPr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  <w:r w:rsidRPr="00873AA1">
        <w:rPr>
          <w:rFonts w:asciiTheme="minorHAnsi" w:hAnsiTheme="minorHAnsi" w:cstheme="minorHAnsi"/>
          <w:color w:val="3C3B3A"/>
          <w:sz w:val="28"/>
          <w:szCs w:val="28"/>
          <w:lang w:eastAsia="pl-PL"/>
        </w:rPr>
        <w:t>Małopolska Agencja Rozwoju Regionalnego SA, ul. Kordylewskiego 11, Kraków</w:t>
      </w:r>
    </w:p>
    <w:p w:rsidR="00EF12A6" w:rsidRDefault="00EF12A6" w:rsidP="00873AA1">
      <w:pPr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</w:p>
    <w:p w:rsidR="00EF12A6" w:rsidRDefault="00EF12A6" w:rsidP="00873AA1">
      <w:pPr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</w:p>
    <w:p w:rsidR="00924105" w:rsidRPr="00873AA1" w:rsidRDefault="00924105" w:rsidP="00873AA1">
      <w:pPr>
        <w:rPr>
          <w:rFonts w:asciiTheme="minorHAnsi" w:hAnsiTheme="minorHAnsi" w:cstheme="minorHAnsi"/>
          <w:color w:val="3C3B3A"/>
          <w:sz w:val="28"/>
          <w:szCs w:val="28"/>
          <w:lang w:eastAsia="pl-PL"/>
        </w:rPr>
      </w:pPr>
    </w:p>
    <w:p w:rsidR="00EF12A6" w:rsidRPr="00EF12A6" w:rsidRDefault="00873AA1" w:rsidP="00EF12A6">
      <w:pPr>
        <w:jc w:val="center"/>
        <w:rPr>
          <w:rFonts w:asciiTheme="minorHAnsi" w:hAnsiTheme="minorHAnsi" w:cstheme="minorHAnsi"/>
          <w:color w:val="0070C0"/>
          <w:sz w:val="32"/>
          <w:szCs w:val="28"/>
          <w:lang w:eastAsia="pl-PL"/>
        </w:rPr>
      </w:pPr>
      <w:r w:rsidRPr="00EF12A6">
        <w:rPr>
          <w:rFonts w:asciiTheme="minorHAnsi" w:hAnsiTheme="minorHAnsi" w:cstheme="minorHAnsi"/>
          <w:b/>
          <w:color w:val="0070C0"/>
          <w:sz w:val="32"/>
          <w:szCs w:val="28"/>
          <w:lang w:eastAsia="pl-PL"/>
        </w:rPr>
        <w:t>Zapisz się już dziś!</w:t>
      </w:r>
      <w:r w:rsidRPr="00EF12A6">
        <w:rPr>
          <w:rFonts w:asciiTheme="minorHAnsi" w:hAnsiTheme="minorHAnsi" w:cstheme="minorHAnsi"/>
          <w:color w:val="0070C0"/>
          <w:sz w:val="32"/>
          <w:szCs w:val="28"/>
          <w:lang w:eastAsia="pl-PL"/>
        </w:rPr>
        <w:t xml:space="preserve"> </w:t>
      </w:r>
    </w:p>
    <w:p w:rsidR="00873AA1" w:rsidRPr="00873AA1" w:rsidRDefault="00873AA1" w:rsidP="00EF12A6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873AA1">
        <w:rPr>
          <w:rFonts w:asciiTheme="minorHAnsi" w:hAnsiTheme="minorHAnsi" w:cstheme="minorHAnsi"/>
          <w:sz w:val="28"/>
          <w:szCs w:val="28"/>
          <w:lang w:eastAsia="pl-PL"/>
        </w:rPr>
        <w:t xml:space="preserve">Do 26 czerwca (do godz. 12:00 trwa promocja) </w:t>
      </w:r>
      <w:r w:rsidRPr="00873AA1">
        <w:rPr>
          <w:rFonts w:asciiTheme="minorHAnsi" w:hAnsiTheme="minorHAnsi" w:cstheme="minorHAnsi"/>
          <w:b/>
          <w:color w:val="0070C0"/>
          <w:sz w:val="28"/>
          <w:szCs w:val="28"/>
          <w:lang w:eastAsia="pl-PL"/>
        </w:rPr>
        <w:t>tylko 449</w:t>
      </w:r>
      <w:r w:rsidR="00EF12A6">
        <w:rPr>
          <w:rFonts w:asciiTheme="minorHAnsi" w:hAnsiTheme="minorHAnsi" w:cstheme="minorHAnsi"/>
          <w:b/>
          <w:color w:val="0070C0"/>
          <w:sz w:val="28"/>
          <w:szCs w:val="28"/>
          <w:lang w:eastAsia="pl-PL"/>
        </w:rPr>
        <w:t>*</w:t>
      </w:r>
      <w:r w:rsidRPr="00873AA1">
        <w:rPr>
          <w:rFonts w:asciiTheme="minorHAnsi" w:hAnsiTheme="minorHAnsi" w:cstheme="minorHAnsi"/>
          <w:b/>
          <w:color w:val="0070C0"/>
          <w:sz w:val="28"/>
          <w:szCs w:val="28"/>
          <w:lang w:eastAsia="pl-PL"/>
        </w:rPr>
        <w:t xml:space="preserve"> zł</w:t>
      </w:r>
      <w:r w:rsidRPr="00873AA1">
        <w:rPr>
          <w:rFonts w:asciiTheme="minorHAnsi" w:hAnsiTheme="minorHAnsi" w:cstheme="minorHAnsi"/>
          <w:sz w:val="28"/>
          <w:szCs w:val="28"/>
          <w:lang w:eastAsia="pl-PL"/>
        </w:rPr>
        <w:t>, później 900</w:t>
      </w:r>
      <w:r w:rsidR="00EF12A6">
        <w:rPr>
          <w:rFonts w:asciiTheme="minorHAnsi" w:hAnsiTheme="minorHAnsi" w:cstheme="minorHAnsi"/>
          <w:sz w:val="28"/>
          <w:szCs w:val="28"/>
          <w:lang w:eastAsia="pl-PL"/>
        </w:rPr>
        <w:t>*</w:t>
      </w:r>
      <w:r w:rsidRPr="00873AA1">
        <w:rPr>
          <w:rFonts w:asciiTheme="minorHAnsi" w:hAnsiTheme="minorHAnsi" w:cstheme="minorHAnsi"/>
          <w:sz w:val="28"/>
          <w:szCs w:val="28"/>
          <w:lang w:eastAsia="pl-PL"/>
        </w:rPr>
        <w:t xml:space="preserve"> zł</w:t>
      </w:r>
      <w:r w:rsidR="00EF12A6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EF12A6" w:rsidRPr="00EF12A6">
        <w:rPr>
          <w:rFonts w:asciiTheme="minorHAnsi" w:hAnsiTheme="minorHAnsi" w:cstheme="minorHAnsi"/>
          <w:i/>
          <w:sz w:val="28"/>
          <w:szCs w:val="28"/>
          <w:lang w:eastAsia="pl-PL"/>
        </w:rPr>
        <w:t>*ceny netto</w:t>
      </w:r>
    </w:p>
    <w:p w:rsidR="00EF12A6" w:rsidRDefault="00EF12A6" w:rsidP="00873AA1">
      <w:pPr>
        <w:spacing w:before="300" w:after="300"/>
        <w:rPr>
          <w:rFonts w:asciiTheme="minorHAnsi" w:hAnsiTheme="minorHAnsi" w:cstheme="minorHAnsi"/>
          <w:color w:val="0070C0"/>
          <w:sz w:val="28"/>
          <w:szCs w:val="28"/>
          <w:u w:val="single"/>
          <w:lang w:eastAsia="pl-PL"/>
        </w:rPr>
      </w:pPr>
    </w:p>
    <w:p w:rsidR="00873AA1" w:rsidRPr="00873AA1" w:rsidRDefault="00873AA1" w:rsidP="00873AA1">
      <w:pPr>
        <w:spacing w:before="300" w:after="300"/>
        <w:rPr>
          <w:rFonts w:asciiTheme="minorHAnsi" w:hAnsiTheme="minorHAnsi" w:cstheme="minorHAnsi"/>
          <w:sz w:val="28"/>
          <w:szCs w:val="28"/>
          <w:lang w:eastAsia="pl-PL"/>
        </w:rPr>
      </w:pPr>
      <w:r w:rsidRPr="00EF12A6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  <w:lang w:eastAsia="pl-PL"/>
        </w:rPr>
        <w:t>Uwaga!</w:t>
      </w:r>
      <w:r w:rsidRPr="00873AA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EF12A6">
        <w:rPr>
          <w:rFonts w:asciiTheme="minorHAnsi" w:hAnsiTheme="minorHAnsi" w:cstheme="minorHAnsi"/>
          <w:sz w:val="28"/>
          <w:szCs w:val="28"/>
          <w:lang w:eastAsia="pl-PL"/>
        </w:rPr>
        <w:br/>
      </w:r>
      <w:r w:rsidRPr="00873AA1">
        <w:rPr>
          <w:rFonts w:asciiTheme="minorHAnsi" w:hAnsiTheme="minorHAnsi" w:cstheme="minorHAnsi"/>
          <w:sz w:val="28"/>
          <w:szCs w:val="28"/>
          <w:lang w:eastAsia="pl-PL"/>
        </w:rPr>
        <w:t>Dla osób, które uczestniczyły w projekcie „Dobry Czas na Biznes” dodatkowy rabat 250 zł* -&gt; cena 199 zł netto</w:t>
      </w:r>
    </w:p>
    <w:p w:rsidR="00873AA1" w:rsidRPr="00873AA1" w:rsidRDefault="00873AA1">
      <w:pPr>
        <w:rPr>
          <w:rFonts w:asciiTheme="minorHAnsi" w:hAnsiTheme="minorHAnsi" w:cstheme="minorHAnsi"/>
          <w:sz w:val="28"/>
          <w:szCs w:val="28"/>
        </w:rPr>
      </w:pPr>
    </w:p>
    <w:p w:rsidR="00873AA1" w:rsidRPr="00873AA1" w:rsidRDefault="00873AA1">
      <w:pPr>
        <w:rPr>
          <w:rFonts w:asciiTheme="minorHAnsi" w:hAnsiTheme="minorHAnsi" w:cstheme="minorHAnsi"/>
          <w:sz w:val="28"/>
          <w:szCs w:val="28"/>
        </w:rPr>
      </w:pPr>
    </w:p>
    <w:p w:rsidR="00873AA1" w:rsidRDefault="00873AA1" w:rsidP="00873AA1">
      <w:pPr>
        <w:pStyle w:val="Akapitzlist"/>
        <w:rPr>
          <w:rFonts w:asciiTheme="minorHAnsi" w:hAnsiTheme="minorHAnsi" w:cstheme="minorHAnsi"/>
          <w:color w:val="1F497D"/>
          <w:sz w:val="28"/>
          <w:szCs w:val="28"/>
        </w:rPr>
      </w:pPr>
    </w:p>
    <w:p w:rsidR="00EF12A6" w:rsidRDefault="00EF12A6" w:rsidP="00873AA1">
      <w:pPr>
        <w:pStyle w:val="Akapitzlist"/>
        <w:rPr>
          <w:rFonts w:asciiTheme="minorHAnsi" w:hAnsiTheme="minorHAnsi" w:cstheme="minorHAnsi"/>
          <w:color w:val="1F497D"/>
          <w:sz w:val="28"/>
          <w:szCs w:val="28"/>
        </w:rPr>
      </w:pPr>
    </w:p>
    <w:p w:rsidR="00924105" w:rsidRDefault="00924105" w:rsidP="00924105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873AA1" w:rsidRPr="00924105" w:rsidRDefault="00EF12A6" w:rsidP="009241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Planujemy </w:t>
      </w:r>
      <w:r w:rsidRPr="00EF12A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już następne szkolenia. </w:t>
      </w:r>
      <w:r w:rsidR="00873AA1" w:rsidRPr="00EF12A6">
        <w:rPr>
          <w:rFonts w:asciiTheme="minorHAnsi" w:hAnsiTheme="minorHAnsi" w:cstheme="minorHAnsi"/>
          <w:b/>
          <w:color w:val="0070C0"/>
          <w:sz w:val="28"/>
          <w:szCs w:val="28"/>
        </w:rPr>
        <w:t>Aktual</w:t>
      </w:r>
      <w:r w:rsidRPr="00EF12A6">
        <w:rPr>
          <w:rFonts w:asciiTheme="minorHAnsi" w:hAnsiTheme="minorHAnsi" w:cstheme="minorHAnsi"/>
          <w:b/>
          <w:color w:val="0070C0"/>
          <w:sz w:val="28"/>
          <w:szCs w:val="28"/>
        </w:rPr>
        <w:t>ne terminy i promocje sprawdzaj</w:t>
      </w:r>
      <w:r w:rsidR="00873AA1" w:rsidRPr="00EF12A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na: </w:t>
      </w:r>
      <w:hyperlink r:id="rId6" w:history="1">
        <w:r w:rsidR="00873AA1" w:rsidRPr="00EF12A6">
          <w:rPr>
            <w:rStyle w:val="Hipercze"/>
            <w:rFonts w:asciiTheme="minorHAnsi" w:hAnsiTheme="minorHAnsi" w:cstheme="minorHAnsi"/>
            <w:b/>
            <w:color w:val="0070C0"/>
            <w:sz w:val="28"/>
            <w:szCs w:val="28"/>
          </w:rPr>
          <w:t>www.marr.pl/e-commerce</w:t>
        </w:r>
      </w:hyperlink>
    </w:p>
    <w:sectPr w:rsidR="00873AA1" w:rsidRPr="0092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2BF"/>
    <w:multiLevelType w:val="multilevel"/>
    <w:tmpl w:val="73E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2167A"/>
    <w:multiLevelType w:val="hybridMultilevel"/>
    <w:tmpl w:val="805C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58A1"/>
    <w:multiLevelType w:val="multilevel"/>
    <w:tmpl w:val="E95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1"/>
    <w:rsid w:val="001F471C"/>
    <w:rsid w:val="00241184"/>
    <w:rsid w:val="00687BBD"/>
    <w:rsid w:val="006F2162"/>
    <w:rsid w:val="00873AA1"/>
    <w:rsid w:val="008F49CE"/>
    <w:rsid w:val="00924105"/>
    <w:rsid w:val="00E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A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AA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3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A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AA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.pl/e-comme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Czernecka, Małgorzata</dc:creator>
  <cp:lastModifiedBy>Małgorzata Klich</cp:lastModifiedBy>
  <cp:revision>2</cp:revision>
  <dcterms:created xsi:type="dcterms:W3CDTF">2020-06-26T09:06:00Z</dcterms:created>
  <dcterms:modified xsi:type="dcterms:W3CDTF">2020-06-26T09:06:00Z</dcterms:modified>
</cp:coreProperties>
</file>